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jc w:val="center"/>
        <w:rPr/>
      </w:pPr>
      <w:r>
        <w:rPr/>
        <w:t>Эссе Басковского Дениса</w:t>
      </w:r>
    </w:p>
    <w:p>
      <w:pPr>
        <w:pStyle w:val="Title"/>
        <w:jc w:val="center"/>
        <w:rPr/>
      </w:pPr>
      <w:r>
        <w:rPr/>
        <w:t>Зачем мне нужна программа МВА</w:t>
      </w:r>
    </w:p>
    <w:p>
      <w:pPr>
        <w:pStyle w:val="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outline w:val="false"/>
          <w:color w:val="2D2D2D"/>
          <w:u w:val="none" w:color="2D2D2D"/>
          <w:lang w:val="ru-RU"/>
          <w14:textFill>
            <w14:solidFill>
              <w14:srgbClr w14:val="2D2D2D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2D2D2D"/>
          <w:u w:val="none" w:color="2D2D2D"/>
          <w:lang w:val="ru-RU"/>
          <w14:textFill>
            <w14:solidFill>
              <w14:srgbClr w14:val="2D2D2D"/>
            </w14:solidFill>
          </w14:textFill>
        </w:rPr>
      </w:r>
    </w:p>
    <w:p>
      <w:pPr>
        <w:pStyle w:val="Heading2"/>
        <w:rPr>
          <w:rFonts w:ascii="Times New Roman" w:hAnsi="Times New Roman" w:eastAsia="Times New Roman" w:cs="Times New Roman"/>
          <w:lang w:val="ru-RU"/>
        </w:rPr>
      </w:pPr>
      <w:r>
        <w:rPr/>
        <w:t>Вступление</w:t>
      </w:r>
    </w:p>
    <w:p>
      <w:pPr>
        <w:pStyle w:val="TextBody"/>
        <w:spacing w:lineRule="auto" w:line="360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ab/>
        <w:t xml:space="preserve">Тренд двух последних десятилетий </w:t>
      </w:r>
      <w:r>
        <w:rPr>
          <w:lang w:val="ru-RU"/>
        </w:rPr>
        <w:t xml:space="preserve">- это глобальная цифровизация бизнеса. Информационные технологии и качественное управление бизнесом развивают страну и мир в целом, путем создания инновационных </w:t>
      </w:r>
      <w:r>
        <w:rPr>
          <w:lang w:val="en-US"/>
        </w:rPr>
        <w:t>digital</w:t>
      </w:r>
      <w:r>
        <w:rPr>
          <w:lang w:val="ru-RU"/>
        </w:rPr>
        <w:t>-продуктов. Программа МВА создает плацдарм для выхода обученных специалистов, которые после обучения доказывают, что имеют структурированные знания по дальнейшей управленческой работе и могут иметь высокие руководящие позиции. Мне, как человеку получившего высшее техническое образование в СпбГУАП это особенно интересно. Я имею небольшой практический управленческий опыт, и считаю, что мне недостает теории и знания основных часто используемых кейсов и фундаментальной теории работы бизнеса. Я хочу получить управленческое образование, чтобы иметь одинаковый язык с топ-менеджерами компаний и совершать правильные бизнес ходы для своего стартапа или своего нанимателя.</w:t>
      </w:r>
    </w:p>
    <w:p>
      <w:pPr>
        <w:pStyle w:val="TextBody"/>
        <w:spacing w:lineRule="auto" w:line="360"/>
        <w:rPr>
          <w:rFonts w:ascii="Times New Roman" w:hAnsi="Times New Roman" w:eastAsia="Times New Roman" w:cs="Times New Roman"/>
          <w:lang w:val="ru-RU"/>
        </w:rPr>
      </w:pPr>
      <w:r>
        <w:rPr/>
      </w:r>
    </w:p>
    <w:p>
      <w:pPr>
        <w:pStyle w:val="Heading2"/>
        <w:rPr>
          <w:rFonts w:ascii="Times New Roman" w:hAnsi="Times New Roman" w:eastAsia="Times New Roman" w:cs="Times New Roman"/>
          <w:lang w:val="ru-RU"/>
        </w:rPr>
      </w:pPr>
      <w:r>
        <w:rPr/>
        <w:t>Основная часть</w:t>
      </w:r>
    </w:p>
    <w:p>
      <w:pPr>
        <w:pStyle w:val="TextBody"/>
        <w:spacing w:lineRule="auto" w:line="360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ab/>
        <w:t>По ходу своей практической деятельности я общался с людьми имеющих как технический бекграунд</w:t>
      </w:r>
      <w:r>
        <w:rPr>
          <w:lang w:val="ru-RU"/>
        </w:rPr>
        <w:t xml:space="preserve">, так и управленческий. Общаясь с ними, они всячески рекомендовали мне пройти курс </w:t>
      </w:r>
      <w:r>
        <w:rPr>
          <w:lang w:val="en-US"/>
        </w:rPr>
        <w:t xml:space="preserve">MBA </w:t>
      </w:r>
      <w:r>
        <w:rPr>
          <w:lang w:val="ru-RU"/>
        </w:rPr>
        <w:t>для получения ответов для решения моих творческих задач. Ниже я расположил свои задачи в порядке приоритетов.</w:t>
      </w:r>
    </w:p>
    <w:p>
      <w:pPr>
        <w:pStyle w:val="TextBody"/>
        <w:spacing w:lineRule="auto" w:line="360"/>
        <w:rPr/>
      </w:pPr>
      <w:r>
        <w:rPr>
          <w:rFonts w:eastAsia="Times New Roman" w:cs="Times New Roman"/>
          <w:lang w:val="ru-RU"/>
        </w:rPr>
        <w:tab/>
        <w:t>Во-первых</w:t>
      </w:r>
      <w:r>
        <w:rPr>
          <w:lang w:val="ru-RU"/>
        </w:rPr>
        <w:t>, - это систематизация теории работы бизнеса и приведение в порядок полученного мной опыта в почти восьмилетней практической деятельности моей карьеры. Я более двух лет проработал в роли Тим Лида в проекте www.</w:t>
      </w:r>
      <w:hyperlink r:id="rId2">
        <w:r>
          <w:rPr>
            <w:rStyle w:val="Hyperlink0"/>
            <w:lang w:val="en-US"/>
          </w:rPr>
          <w:t>ponominalu.ru</w:t>
        </w:r>
      </w:hyperlink>
      <w:r>
        <w:rPr>
          <w:lang w:val="ru-RU"/>
        </w:rPr>
        <w:t>, занимаясь продажей билетов на разнообразные мероприятия</w:t>
      </w:r>
      <w:r>
        <w:rPr>
          <w:lang w:val="en-US"/>
        </w:rPr>
        <w:t xml:space="preserve">: </w:t>
      </w:r>
      <w:r>
        <w:rPr>
          <w:lang w:val="ru-RU"/>
        </w:rPr>
        <w:t xml:space="preserve">концерты, выставки, спектакли. Это современный цифровой продукт, который сейчас замещается еще более грандиозным проектом </w:t>
      </w:r>
      <w:r>
        <w:rPr>
          <w:lang w:val="en-US"/>
        </w:rPr>
        <w:t>MTC Live</w:t>
      </w:r>
      <w:r>
        <w:rPr>
          <w:lang w:val="ru-RU"/>
        </w:rPr>
        <w:t xml:space="preserve">, за интеграцию которого отвечаю в том числе я. Помимо этого, я на собственной шкуре имею опыт работы в </w:t>
      </w:r>
      <w:r>
        <w:rPr>
          <w:lang w:val="en-US"/>
        </w:rPr>
        <w:t>B2C</w:t>
      </w:r>
      <w:r>
        <w:rPr>
          <w:lang w:val="ru-RU"/>
        </w:rPr>
        <w:t xml:space="preserve">, а так же в </w:t>
      </w:r>
      <w:r>
        <w:rPr>
          <w:lang w:val="en-US"/>
        </w:rPr>
        <w:t xml:space="preserve">B2B </w:t>
      </w:r>
      <w:r>
        <w:rPr>
          <w:lang w:val="ru-RU"/>
        </w:rPr>
        <w:t xml:space="preserve">сегментах, где не раз проводил этапы работы от реализации чистой идеи до </w:t>
      </w:r>
      <w:r>
        <w:rPr>
          <w:lang w:val="en-US"/>
        </w:rPr>
        <w:t xml:space="preserve">MVP, </w:t>
      </w:r>
      <w:r>
        <w:rPr>
          <w:lang w:val="ru-RU"/>
        </w:rPr>
        <w:t>и публикации созданного продукта в магазины конечных пользователей. Поэтому я могу оказаться полезным для сокурсников, кто хочет после обучения заняться разработкой своего стартапа.</w:t>
      </w:r>
    </w:p>
    <w:p>
      <w:pPr>
        <w:pStyle w:val="TextBody"/>
        <w:spacing w:lineRule="auto" w:line="360"/>
        <w:rPr/>
      </w:pPr>
      <w:r>
        <w:rPr>
          <w:rFonts w:eastAsia="Times New Roman" w:cs="Times New Roman"/>
          <w:lang w:val="ru-RU"/>
        </w:rPr>
        <w:tab/>
        <w:t>Во-вторых</w:t>
      </w:r>
      <w:r>
        <w:rPr>
          <w:lang w:val="ru-RU"/>
        </w:rPr>
        <w:t xml:space="preserve">, - это разбор многочисленных проблемных запусков моего личного стартапа. Создав виртуальное пространство </w:t>
      </w:r>
      <w:r>
        <w:rPr>
          <w:lang w:val="en-US"/>
        </w:rPr>
        <w:t xml:space="preserve">“goto Interactive Software”, </w:t>
      </w:r>
      <w:r>
        <w:rPr>
          <w:lang w:val="ru-RU"/>
        </w:rPr>
        <w:t xml:space="preserve">я приложил реализацию к нескольким проектам, самыми значимыми из которых является логическая игра для </w:t>
      </w:r>
      <w:r>
        <w:rPr>
          <w:lang w:val="en-US"/>
        </w:rPr>
        <w:t xml:space="preserve">Android </w:t>
      </w:r>
      <w:r>
        <w:rPr>
          <w:lang w:val="ru-RU"/>
        </w:rPr>
        <w:t xml:space="preserve">- </w:t>
      </w:r>
      <w:r>
        <w:rPr>
          <w:lang w:val="en-US"/>
        </w:rPr>
        <w:t>Botris</w:t>
      </w:r>
      <w:r>
        <w:rPr>
          <w:lang w:val="ru-RU"/>
        </w:rPr>
        <w:t xml:space="preserve"> и находящийся на начальном раунде привлечения инвестиций проект</w:t>
      </w:r>
      <w:r>
        <w:rPr>
          <w:lang w:val="en-US"/>
        </w:rPr>
        <w:t xml:space="preserve"> </w:t>
      </w:r>
      <w:r>
        <w:rPr>
          <w:lang w:val="ru-RU"/>
        </w:rPr>
        <w:t>«</w:t>
      </w:r>
      <w:r>
        <w:rPr>
          <w:lang w:val="en-US"/>
        </w:rPr>
        <w:t>ProstoDiary</w:t>
      </w:r>
      <w:r>
        <w:rPr>
          <w:lang w:val="ru-RU"/>
        </w:rPr>
        <w:t xml:space="preserve">», представляющий из себя программно-цифровой комплекс виртуальных ассистентов. На основе обратной связи от преподавателей, я надеюсь реализовать правильный запуск своего </w:t>
      </w:r>
      <w:r>
        <w:rPr>
          <w:lang w:val="en-US"/>
        </w:rPr>
        <w:t>проекта</w:t>
      </w:r>
      <w:r>
        <w:rPr>
          <w:lang w:val="ru-RU"/>
        </w:rPr>
        <w:t>, используя полученные в процессе обучения знания по управленческой деятельностью.</w:t>
      </w:r>
    </w:p>
    <w:p>
      <w:pPr>
        <w:pStyle w:val="TextBody"/>
        <w:spacing w:lineRule="auto" w:line="360"/>
        <w:rPr/>
      </w:pPr>
      <w:r>
        <w:rPr>
          <w:rFonts w:eastAsia="Times New Roman" w:cs="Times New Roman"/>
          <w:lang w:val="ru-RU"/>
        </w:rPr>
        <w:tab/>
        <w:t>В-третьих</w:t>
      </w:r>
      <w:r>
        <w:rPr>
          <w:lang w:val="ru-RU"/>
        </w:rPr>
        <w:t xml:space="preserve">, - это решение проблемы моего карьерного роста. Я застрял на уровне ведущего разработчика и хочу открыть для себя новые горизонты в практической деятельности. Полагаю, что «корочка» от МВА позволит мне доказать, в том числе, моим инвесторам, что я способен руководить не просто отдельными маленькими командами и людьми по-отдельности, но и всей компании. </w:t>
      </w:r>
    </w:p>
    <w:p>
      <w:pPr>
        <w:pStyle w:val="TextBody"/>
        <w:spacing w:lineRule="auto" w:line="360"/>
        <w:rPr/>
      </w:pPr>
      <w:r>
        <w:rPr>
          <w:rFonts w:eastAsia="Times New Roman" w:cs="Times New Roman"/>
          <w:lang w:val="ru-RU"/>
        </w:rPr>
        <w:tab/>
        <w:t>Отдельно</w:t>
      </w:r>
      <w:r>
        <w:rPr>
          <w:lang w:val="ru-RU"/>
        </w:rPr>
        <w:t>, во время прохождения курса, я хочу уделить внимание по развитию своего персонального бренда - “</w:t>
      </w:r>
      <w:r>
        <w:rPr>
          <w:lang w:val="en-US"/>
        </w:rPr>
        <w:t>Baskovsky</w:t>
      </w:r>
      <w:r>
        <w:rPr>
          <w:lang w:val="ru-RU"/>
        </w:rPr>
        <w:t xml:space="preserve">”, который я развиваю в виде блога ИТ-консультанта на сайте </w:t>
      </w:r>
      <w:hyperlink r:id="rId3">
        <w:r>
          <w:rPr>
            <w:rStyle w:val="InternetLink"/>
            <w:lang w:val="en-US"/>
          </w:rPr>
          <w:t>www.baskovsky.ru</w:t>
        </w:r>
      </w:hyperlink>
      <w:r>
        <w:rPr>
          <w:lang w:val="ru-RU"/>
        </w:rPr>
        <w:t>. Блог требует глубокого переосмысления для эффективного</w:t>
      </w:r>
      <w:r>
        <w:rPr>
          <w:lang w:val="en-US"/>
        </w:rPr>
        <w:t xml:space="preserve"> </w:t>
      </w:r>
      <w:r>
        <w:rPr>
          <w:lang w:val="ru-RU"/>
        </w:rPr>
        <w:t xml:space="preserve">органического роста. В каком виде стоит его развивать я ожидаю узнать по мере обучения, используя новые знания по бизнес-управлению и менеджменту. </w:t>
      </w:r>
    </w:p>
    <w:p>
      <w:pPr>
        <w:pStyle w:val="Heading2"/>
        <w:rPr>
          <w:rFonts w:ascii="Times New Roman" w:hAnsi="Times New Roman" w:eastAsia="Times New Roman" w:cs="Times New Roman"/>
          <w:lang w:val="ru-RU"/>
        </w:rPr>
      </w:pPr>
      <w:r>
        <w:rPr/>
        <w:t>Вывод</w:t>
      </w:r>
    </w:p>
    <w:p>
      <w:pPr>
        <w:pStyle w:val="TextBody"/>
        <w:spacing w:lineRule="auto" w:line="360"/>
        <w:rPr/>
      </w:pPr>
      <w:r>
        <w:rPr>
          <w:rFonts w:eastAsia="Times New Roman" w:cs="Times New Roman"/>
          <w:lang w:val="ru-RU"/>
        </w:rPr>
        <w:tab/>
        <w:t>Я долго шел к понимаю того факта</w:t>
      </w:r>
      <w:r>
        <w:rPr>
          <w:lang w:val="ru-RU"/>
        </w:rPr>
        <w:t>, что инженерия намного проще, чем управленческая деятельность. Грамотное администрирование человеческими ресурсами позволяет создать рабочие процессы, используя которые, можно создавать новые инструменты для качественного изменения облика нашей повседневной жизни, будь то: создание новых продуктов или услуг, а может даже формирование новых общественно значимых институтов.</w:t>
      </w:r>
    </w:p>
    <w:p>
      <w:pPr>
        <w:pStyle w:val="TextBody"/>
        <w:spacing w:lineRule="auto" w:line="360" w:before="0" w:after="140"/>
        <w:rPr/>
      </w:pPr>
      <w:r>
        <w:rPr>
          <w:rFonts w:eastAsia="Times New Roman" w:cs="Times New Roman"/>
          <w:lang w:val="ru-RU"/>
        </w:rPr>
        <w:tab/>
        <w:t>Я хорошо изучил программу школы и надеюсь использовать предстоящее обучение для решения вышеизложенных задач</w:t>
      </w:r>
      <w:r>
        <w:rPr>
          <w:lang w:val="ru-RU"/>
        </w:rPr>
        <w:t xml:space="preserve">. </w:t>
      </w:r>
      <w:r>
        <w:rPr>
          <w:lang w:val="en-US"/>
        </w:rPr>
        <w:t>Startup-</w:t>
      </w:r>
      <w:r>
        <w:rPr>
          <w:lang w:val="ru-RU"/>
        </w:rPr>
        <w:t xml:space="preserve">лаборатория позволит мне в практическом виде разобрать кейсы моих неудачных опытов и закончить свою обновленную бизнес-идею, которую я надеюсь воплотить в жизнь с консультированием преподавателей школы. Большую роль я возлагаю на программу акселерации. За срок обучения которой я надеюсь, реализовать свою идею «ProstoDiary» в виде </w:t>
      </w:r>
      <w:r>
        <w:rPr>
          <w:lang w:val="en-US"/>
        </w:rPr>
        <w:t>MVP</w:t>
      </w:r>
      <w:r>
        <w:rPr>
          <w:lang w:val="ru-RU"/>
        </w:rPr>
        <w:t>-продукта. Наконец, нетворкинг я буду использовать для установки новых деловых связей и совместного обсуждения приходящих идей.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Hyperlink0">
    <w:name w:val="Hyperlink.0"/>
    <w:basedOn w:val="InternetLink"/>
    <w:qFormat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nominalu.ru/" TargetMode="External"/><Relationship Id="rId3" Type="http://schemas.openxmlformats.org/officeDocument/2006/relationships/hyperlink" Target="http://www.baskovsky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LibreOffice/7.1.5.2$MacOSX_X86_64 LibreOffice_project/85f04e9f809797b8199d13c421bd8a2b025d52b5</Application>
  <AppVersion>15.0000</AppVersion>
  <Pages>2</Pages>
  <Words>580</Words>
  <Characters>3818</Characters>
  <CharactersWithSpaces>4399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2021-08-23T19:49:56Z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